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8" w:rightChars="42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内蒙古“慧云杯”工程造价技能大赛</w:t>
      </w:r>
    </w:p>
    <w:p>
      <w:pPr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团队决赛参赛回执表</w:t>
      </w:r>
    </w:p>
    <w:tbl>
      <w:tblPr>
        <w:tblStyle w:val="3"/>
        <w:tblW w:w="141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29"/>
        <w:gridCol w:w="1105"/>
        <w:gridCol w:w="2984"/>
        <w:gridCol w:w="2293"/>
        <w:gridCol w:w="1884"/>
        <w:gridCol w:w="1884"/>
        <w:gridCol w:w="188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12035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12035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参赛专业</w:t>
            </w:r>
          </w:p>
        </w:tc>
        <w:tc>
          <w:tcPr>
            <w:tcW w:w="40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负责人姓名</w:t>
            </w:r>
          </w:p>
        </w:tc>
        <w:tc>
          <w:tcPr>
            <w:tcW w:w="188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88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联系电话</w:t>
            </w:r>
          </w:p>
        </w:tc>
        <w:tc>
          <w:tcPr>
            <w:tcW w:w="188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参赛人员</w:t>
            </w:r>
          </w:p>
        </w:tc>
        <w:tc>
          <w:tcPr>
            <w:tcW w:w="11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性 别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注册证书及号码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565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0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65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 xml:space="preserve">□不住□合住□单住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日入住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 xml:space="preserve">日离店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05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98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653" w:type="dxa"/>
            <w:gridSpan w:val="3"/>
            <w:tcBorders>
              <w:left w:val="single" w:color="auto" w:sz="4" w:space="0"/>
            </w:tcBorders>
          </w:tcPr>
          <w:p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 xml:space="preserve">□不住□合住□单住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日入住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 xml:space="preserve">日离店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984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2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5653" w:type="dxa"/>
            <w:gridSpan w:val="3"/>
            <w:tcBorders>
              <w:left w:val="single" w:color="auto" w:sz="4" w:space="0"/>
            </w:tcBorders>
          </w:tcPr>
          <w:p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 xml:space="preserve">□不住□合住□单住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>日入住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5"/>
              </w:rPr>
              <w:t xml:space="preserve">日离店 </w:t>
            </w:r>
          </w:p>
        </w:tc>
      </w:tr>
    </w:tbl>
    <w:p>
      <w:pPr>
        <w:snapToGrid w:val="0"/>
        <w:spacing w:line="560" w:lineRule="exact"/>
        <w:ind w:hanging="2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请参加会议人员务必在</w:t>
      </w:r>
      <w:r>
        <w:rPr>
          <w:rFonts w:ascii="仿宋" w:hAnsi="仿宋" w:eastAsia="仿宋" w:cs="宋体"/>
          <w:sz w:val="28"/>
          <w:szCs w:val="28"/>
        </w:rPr>
        <w:t>9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ascii="仿宋" w:hAnsi="仿宋" w:eastAsia="仿宋" w:cs="宋体"/>
          <w:sz w:val="28"/>
          <w:szCs w:val="28"/>
        </w:rPr>
        <w:t>20</w:t>
      </w:r>
      <w:r>
        <w:rPr>
          <w:rFonts w:hint="eastAsia" w:ascii="仿宋" w:hAnsi="仿宋" w:eastAsia="仿宋" w:cs="宋体"/>
          <w:sz w:val="28"/>
          <w:szCs w:val="28"/>
        </w:rPr>
        <w:t>日1</w:t>
      </w:r>
      <w:r>
        <w:rPr>
          <w:rFonts w:ascii="仿宋" w:hAnsi="仿宋" w:eastAsia="仿宋" w:cs="宋体"/>
          <w:sz w:val="28"/>
          <w:szCs w:val="28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:00时前将回执表发送至邮箱</w:t>
      </w:r>
      <w:r>
        <w:rPr>
          <w:rFonts w:ascii="仿宋" w:hAnsi="仿宋" w:eastAsia="仿宋" w:cs="宋体"/>
          <w:sz w:val="28"/>
          <w:szCs w:val="28"/>
        </w:rPr>
        <w:t>540123887@qq.com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napToGrid w:val="0"/>
        <w:spacing w:line="560" w:lineRule="exact"/>
        <w:ind w:firstLine="565" w:firstLineChars="202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2.会务联系人：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黑艳艳15849384851</w:t>
      </w:r>
      <w:r>
        <w:rPr>
          <w:rFonts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武京华13034788611</w:t>
      </w:r>
      <w:r>
        <w:rPr>
          <w:rFonts w:hint="eastAsia" w:ascii="仿宋" w:hAnsi="仿宋" w:eastAsia="仿宋" w:cs="宋体"/>
          <w:sz w:val="28"/>
          <w:szCs w:val="28"/>
        </w:rPr>
        <w:t xml:space="preserve">   </w:t>
      </w:r>
    </w:p>
    <w:p>
      <w:pPr>
        <w:snapToGrid w:val="0"/>
        <w:spacing w:line="560" w:lineRule="exact"/>
        <w:ind w:left="-304" w:leftChars="-145" w:right="-1107" w:rightChars="-527" w:firstLine="870" w:firstLineChars="311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3.酒店地址：呼和浩特市金桥开发区世纪四路内蒙古军港酒店。食宿费用自理，标准间249元/双床</w:t>
      </w:r>
      <w:r>
        <w:rPr>
          <w:rFonts w:hint="eastAsia" w:ascii="微软雅黑" w:hAnsi="微软雅黑" w:eastAsia="微软雅黑" w:cs="微软雅黑"/>
          <w:sz w:val="28"/>
          <w:szCs w:val="28"/>
        </w:rPr>
        <w:t>▪</w:t>
      </w:r>
      <w:r>
        <w:rPr>
          <w:rFonts w:hint="eastAsia" w:ascii="仿宋" w:hAnsi="仿宋" w:eastAsia="仿宋" w:cs="宋体"/>
          <w:sz w:val="28"/>
          <w:szCs w:val="28"/>
        </w:rPr>
        <w:t>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4B13"/>
    <w:rsid w:val="61E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2019-09-17T07:44:00Z</dcterms:created>
  <dc:creator>Fa1r1406445456</dc:creator>
  <cp:lastModifiedBy>Fa1r1406445456</cp:lastModifiedBy>
  <dcterms:modified xsi:type="dcterms:W3CDTF">2019-09-17T07:48:17Z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